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03" w:rsidRDefault="00945B03" w:rsidP="005C219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945B03" w:rsidRPr="00945B03" w:rsidRDefault="00945B03" w:rsidP="00F277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B3430">
        <w:rPr>
          <w:rFonts w:ascii="Times New Roman" w:hAnsi="Times New Roman"/>
          <w:sz w:val="24"/>
          <w:szCs w:val="24"/>
        </w:rPr>
        <w:t>Länsstyrelsen i Gotlands län</w:t>
      </w:r>
    </w:p>
    <w:p w:rsidR="00945B03" w:rsidRPr="00945B03" w:rsidRDefault="00945B03" w:rsidP="00F27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B03">
        <w:rPr>
          <w:rFonts w:ascii="Times New Roman" w:hAnsi="Times New Roman"/>
          <w:sz w:val="24"/>
          <w:szCs w:val="24"/>
        </w:rPr>
        <w:tab/>
      </w:r>
      <w:r w:rsidRPr="00945B03">
        <w:rPr>
          <w:rFonts w:ascii="Times New Roman" w:hAnsi="Times New Roman"/>
          <w:sz w:val="24"/>
          <w:szCs w:val="24"/>
        </w:rPr>
        <w:tab/>
      </w:r>
      <w:r w:rsidRPr="00945B03">
        <w:rPr>
          <w:rFonts w:ascii="Times New Roman" w:hAnsi="Times New Roman"/>
          <w:sz w:val="24"/>
          <w:szCs w:val="24"/>
        </w:rPr>
        <w:tab/>
      </w:r>
      <w:r w:rsidRPr="00945B03">
        <w:rPr>
          <w:rFonts w:ascii="Times New Roman" w:hAnsi="Times New Roman"/>
          <w:sz w:val="24"/>
          <w:szCs w:val="24"/>
        </w:rPr>
        <w:tab/>
      </w:r>
    </w:p>
    <w:p w:rsidR="00945B03" w:rsidRDefault="00945B03" w:rsidP="005C219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45B03">
        <w:rPr>
          <w:rFonts w:ascii="Times New Roman" w:hAnsi="Times New Roman"/>
          <w:sz w:val="24"/>
          <w:szCs w:val="24"/>
        </w:rPr>
        <w:tab/>
      </w:r>
      <w:r w:rsidRPr="00945B03">
        <w:rPr>
          <w:rFonts w:ascii="Times New Roman" w:hAnsi="Times New Roman"/>
          <w:sz w:val="24"/>
          <w:szCs w:val="24"/>
        </w:rPr>
        <w:tab/>
      </w:r>
      <w:r w:rsidRPr="00945B03">
        <w:rPr>
          <w:rFonts w:ascii="Times New Roman" w:hAnsi="Times New Roman"/>
          <w:sz w:val="24"/>
          <w:szCs w:val="24"/>
        </w:rPr>
        <w:tab/>
      </w:r>
      <w:r w:rsidRPr="00945B03">
        <w:rPr>
          <w:rFonts w:ascii="Times New Roman" w:hAnsi="Times New Roman"/>
          <w:sz w:val="24"/>
          <w:szCs w:val="24"/>
        </w:rPr>
        <w:tab/>
      </w:r>
      <w:r w:rsidR="00DE7D81">
        <w:rPr>
          <w:rFonts w:ascii="Times New Roman" w:hAnsi="Times New Roman"/>
          <w:sz w:val="24"/>
          <w:szCs w:val="24"/>
        </w:rPr>
        <w:t>gotland</w:t>
      </w:r>
      <w:r w:rsidR="005B3430">
        <w:rPr>
          <w:rFonts w:ascii="Times New Roman" w:hAnsi="Times New Roman"/>
          <w:sz w:val="24"/>
          <w:szCs w:val="24"/>
        </w:rPr>
        <w:t>@lansstyrelsen.se</w:t>
      </w:r>
    </w:p>
    <w:p w:rsidR="00945B03" w:rsidRDefault="00945B03" w:rsidP="005C219F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45B03" w:rsidRDefault="00945B03" w:rsidP="005C219F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45B03" w:rsidRDefault="005B3430" w:rsidP="005C219F">
      <w:pPr>
        <w:spacing w:after="120" w:line="240" w:lineRule="auto"/>
        <w:ind w:left="113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Remiss naturreservat </w:t>
      </w:r>
      <w:proofErr w:type="spellStart"/>
      <w:r w:rsidR="001D11DF">
        <w:rPr>
          <w:rFonts w:ascii="Arial" w:hAnsi="Arial" w:cs="Arial"/>
          <w:b/>
          <w:sz w:val="32"/>
          <w:szCs w:val="32"/>
        </w:rPr>
        <w:t>Sojdmyr</w:t>
      </w:r>
      <w:proofErr w:type="spellEnd"/>
      <w:r w:rsidR="001D11DF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1D11DF">
        <w:rPr>
          <w:rFonts w:ascii="Arial" w:hAnsi="Arial" w:cs="Arial"/>
          <w:b/>
          <w:sz w:val="32"/>
          <w:szCs w:val="32"/>
        </w:rPr>
        <w:t>Gothems</w:t>
      </w:r>
      <w:proofErr w:type="spellEnd"/>
      <w:r w:rsidR="001D11DF">
        <w:rPr>
          <w:rFonts w:ascii="Arial" w:hAnsi="Arial" w:cs="Arial"/>
          <w:b/>
          <w:sz w:val="32"/>
          <w:szCs w:val="32"/>
        </w:rPr>
        <w:t xml:space="preserve"> socken</w:t>
      </w:r>
    </w:p>
    <w:p w:rsidR="00A70226" w:rsidRDefault="00A70226" w:rsidP="005C219F">
      <w:pPr>
        <w:spacing w:after="120" w:line="240" w:lineRule="auto"/>
        <w:ind w:left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Ert dnr 511-</w:t>
      </w:r>
      <w:r w:rsidR="00DE7D81">
        <w:rPr>
          <w:rFonts w:ascii="Times New Roman" w:hAnsi="Times New Roman"/>
          <w:b/>
          <w:sz w:val="24"/>
          <w:szCs w:val="24"/>
        </w:rPr>
        <w:t>2</w:t>
      </w:r>
      <w:r w:rsidR="001D11DF">
        <w:rPr>
          <w:rFonts w:ascii="Times New Roman" w:hAnsi="Times New Roman"/>
          <w:b/>
          <w:sz w:val="24"/>
          <w:szCs w:val="24"/>
        </w:rPr>
        <w:t>661</w:t>
      </w:r>
      <w:r>
        <w:rPr>
          <w:rFonts w:ascii="Times New Roman" w:hAnsi="Times New Roman"/>
          <w:b/>
          <w:sz w:val="24"/>
          <w:szCs w:val="24"/>
        </w:rPr>
        <w:t>-1</w:t>
      </w:r>
      <w:r w:rsidR="001D11DF">
        <w:rPr>
          <w:rFonts w:ascii="Times New Roman" w:hAnsi="Times New Roman"/>
          <w:b/>
          <w:sz w:val="24"/>
          <w:szCs w:val="24"/>
        </w:rPr>
        <w:t>1</w:t>
      </w:r>
    </w:p>
    <w:p w:rsidR="006E0CE5" w:rsidRDefault="006E0CE5" w:rsidP="005C219F">
      <w:pPr>
        <w:spacing w:after="120" w:line="240" w:lineRule="auto"/>
        <w:ind w:left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Naturskyddsföreningen Gotland svarar:</w:t>
      </w:r>
    </w:p>
    <w:p w:rsidR="00945B03" w:rsidRPr="00D912BD" w:rsidRDefault="001D11DF" w:rsidP="005C219F">
      <w:pPr>
        <w:spacing w:after="120" w:line="240" w:lineRule="auto"/>
        <w:ind w:left="1134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Sojdmyr</w:t>
      </w:r>
      <w:proofErr w:type="spellEnd"/>
      <w:r w:rsidR="006F7422" w:rsidRPr="00D912BD">
        <w:rPr>
          <w:rFonts w:ascii="Times New Roman" w:hAnsi="Times New Roman"/>
          <w:b/>
          <w:sz w:val="24"/>
          <w:szCs w:val="24"/>
        </w:rPr>
        <w:t xml:space="preserve"> har betydande naturvärden och bildande av naturreservat är väl befogat. Vi tycker att förslaget till beslut samt skötselplan </w:t>
      </w:r>
      <w:r w:rsidR="00150A85">
        <w:rPr>
          <w:rFonts w:ascii="Times New Roman" w:hAnsi="Times New Roman"/>
          <w:b/>
          <w:sz w:val="24"/>
          <w:szCs w:val="24"/>
        </w:rPr>
        <w:t>i stort se</w:t>
      </w:r>
      <w:r w:rsidR="00DE7D81">
        <w:rPr>
          <w:rFonts w:ascii="Times New Roman" w:hAnsi="Times New Roman"/>
          <w:b/>
          <w:sz w:val="24"/>
          <w:szCs w:val="24"/>
        </w:rPr>
        <w:t xml:space="preserve">tt </w:t>
      </w:r>
      <w:r w:rsidR="006F7422" w:rsidRPr="00D912BD">
        <w:rPr>
          <w:rFonts w:ascii="Times New Roman" w:hAnsi="Times New Roman"/>
          <w:b/>
          <w:sz w:val="24"/>
          <w:szCs w:val="24"/>
        </w:rPr>
        <w:t>är bra</w:t>
      </w:r>
      <w:r w:rsidR="004B4963">
        <w:rPr>
          <w:rFonts w:ascii="Times New Roman" w:hAnsi="Times New Roman"/>
          <w:b/>
          <w:sz w:val="24"/>
          <w:szCs w:val="24"/>
        </w:rPr>
        <w:t xml:space="preserve">, </w:t>
      </w:r>
      <w:r w:rsidR="00DE7D81">
        <w:rPr>
          <w:rFonts w:ascii="Times New Roman" w:hAnsi="Times New Roman"/>
          <w:b/>
          <w:sz w:val="24"/>
          <w:szCs w:val="24"/>
        </w:rPr>
        <w:t>men vi har några synpunkter som</w:t>
      </w:r>
      <w:r w:rsidR="00150A85">
        <w:rPr>
          <w:rFonts w:ascii="Times New Roman" w:hAnsi="Times New Roman"/>
          <w:b/>
          <w:sz w:val="24"/>
          <w:szCs w:val="24"/>
        </w:rPr>
        <w:t xml:space="preserve"> vi anser</w:t>
      </w:r>
      <w:r w:rsidR="00DE7D81">
        <w:rPr>
          <w:rFonts w:ascii="Times New Roman" w:hAnsi="Times New Roman"/>
          <w:b/>
          <w:sz w:val="24"/>
          <w:szCs w:val="24"/>
        </w:rPr>
        <w:t xml:space="preserve"> måste arbetas in i skötselplanen och i själva beslutet om reservat.</w:t>
      </w:r>
    </w:p>
    <w:p w:rsidR="00DE7D81" w:rsidRDefault="00DE7D81" w:rsidP="005C219F">
      <w:pPr>
        <w:spacing w:after="12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DE7D81" w:rsidRPr="008A0EEB" w:rsidRDefault="00DE7D81" w:rsidP="005C219F">
      <w:pPr>
        <w:spacing w:after="120" w:line="240" w:lineRule="auto"/>
        <w:ind w:left="1134"/>
        <w:rPr>
          <w:rFonts w:ascii="Times New Roman" w:hAnsi="Times New Roman"/>
          <w:b/>
          <w:sz w:val="24"/>
          <w:szCs w:val="24"/>
        </w:rPr>
      </w:pPr>
      <w:r w:rsidRPr="008A0EEB">
        <w:rPr>
          <w:rFonts w:ascii="Times New Roman" w:hAnsi="Times New Roman"/>
          <w:b/>
          <w:sz w:val="24"/>
          <w:szCs w:val="24"/>
        </w:rPr>
        <w:t>Reservatets avgränsning</w:t>
      </w:r>
    </w:p>
    <w:p w:rsidR="00DE7D81" w:rsidRDefault="00BA6F8D" w:rsidP="005C219F">
      <w:pPr>
        <w:spacing w:after="12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föreslagna reservatet utgör en del av ett betydligt större obebyggt skogso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råde med höga naturvärden. Vi ser naturreservatet </w:t>
      </w:r>
      <w:proofErr w:type="spellStart"/>
      <w:r>
        <w:rPr>
          <w:rFonts w:ascii="Times New Roman" w:hAnsi="Times New Roman"/>
          <w:sz w:val="24"/>
          <w:szCs w:val="24"/>
        </w:rPr>
        <w:t>Sojdmyr</w:t>
      </w:r>
      <w:proofErr w:type="spellEnd"/>
      <w:r>
        <w:rPr>
          <w:rFonts w:ascii="Times New Roman" w:hAnsi="Times New Roman"/>
          <w:sz w:val="24"/>
          <w:szCs w:val="24"/>
        </w:rPr>
        <w:t xml:space="preserve"> som en andra etapp i syftet att freda ett mycket stort område. Första etappen är naturreservatet </w:t>
      </w:r>
      <w:proofErr w:type="spellStart"/>
      <w:r>
        <w:rPr>
          <w:rFonts w:ascii="Times New Roman" w:hAnsi="Times New Roman"/>
          <w:sz w:val="24"/>
          <w:szCs w:val="24"/>
        </w:rPr>
        <w:t>Jusarve</w:t>
      </w:r>
      <w:proofErr w:type="spellEnd"/>
      <w:r>
        <w:rPr>
          <w:rFonts w:ascii="Times New Roman" w:hAnsi="Times New Roman"/>
          <w:sz w:val="24"/>
          <w:szCs w:val="24"/>
        </w:rPr>
        <w:t xml:space="preserve"> skog. Vår vision är att praktiskt taget hela området västerut till vägen som löper längs Lina myrs östra strand och söderut till vägen Hörsne – </w:t>
      </w:r>
      <w:proofErr w:type="spellStart"/>
      <w:r>
        <w:rPr>
          <w:rFonts w:ascii="Times New Roman" w:hAnsi="Times New Roman"/>
          <w:sz w:val="24"/>
          <w:szCs w:val="24"/>
        </w:rPr>
        <w:t>Liste</w:t>
      </w:r>
      <w:proofErr w:type="spellEnd"/>
      <w:r>
        <w:rPr>
          <w:rFonts w:ascii="Times New Roman" w:hAnsi="Times New Roman"/>
          <w:sz w:val="24"/>
          <w:szCs w:val="24"/>
        </w:rPr>
        <w:t xml:space="preserve"> måste ingå i 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servatet. Även området öster om väg 146, det så kallade </w:t>
      </w:r>
      <w:proofErr w:type="spellStart"/>
      <w:r>
        <w:rPr>
          <w:rFonts w:ascii="Times New Roman" w:hAnsi="Times New Roman"/>
          <w:sz w:val="24"/>
          <w:szCs w:val="24"/>
        </w:rPr>
        <w:t>Brandenområdet</w:t>
      </w:r>
      <w:proofErr w:type="spellEnd"/>
      <w:r>
        <w:rPr>
          <w:rFonts w:ascii="Times New Roman" w:hAnsi="Times New Roman"/>
          <w:sz w:val="24"/>
          <w:szCs w:val="24"/>
        </w:rPr>
        <w:t xml:space="preserve"> ända ner till Östersjön mellan </w:t>
      </w:r>
      <w:proofErr w:type="spellStart"/>
      <w:r>
        <w:rPr>
          <w:rFonts w:ascii="Times New Roman" w:hAnsi="Times New Roman"/>
          <w:sz w:val="24"/>
          <w:szCs w:val="24"/>
        </w:rPr>
        <w:t>Hangre</w:t>
      </w:r>
      <w:proofErr w:type="spellEnd"/>
      <w:r>
        <w:rPr>
          <w:rFonts w:ascii="Times New Roman" w:hAnsi="Times New Roman"/>
          <w:sz w:val="24"/>
          <w:szCs w:val="24"/>
        </w:rPr>
        <w:t xml:space="preserve"> och Hammars bör ingå.</w:t>
      </w:r>
    </w:p>
    <w:p w:rsidR="0021711C" w:rsidRDefault="0021711C" w:rsidP="005C219F">
      <w:pPr>
        <w:spacing w:after="12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Genom att skapa ett så stort reservat skulle praktiskt taget hela området som 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vattnas genom Storsund ingå. Som ägare till </w:t>
      </w:r>
      <w:r w:rsidR="007545F6">
        <w:rPr>
          <w:rFonts w:ascii="Times New Roman" w:hAnsi="Times New Roman"/>
          <w:sz w:val="24"/>
          <w:szCs w:val="24"/>
        </w:rPr>
        <w:t xml:space="preserve">naturreservatet </w:t>
      </w:r>
      <w:r>
        <w:rPr>
          <w:rFonts w:ascii="Times New Roman" w:hAnsi="Times New Roman"/>
          <w:sz w:val="24"/>
          <w:szCs w:val="24"/>
        </w:rPr>
        <w:t>Storsund skulle vi se detta som en stor fördel</w:t>
      </w:r>
      <w:r w:rsidR="007545F6">
        <w:rPr>
          <w:rFonts w:ascii="Times New Roman" w:hAnsi="Times New Roman"/>
          <w:sz w:val="24"/>
          <w:szCs w:val="24"/>
        </w:rPr>
        <w:t>, då kvaliteten och flödesregimen skulle säkras för det va</w:t>
      </w:r>
      <w:r w:rsidR="007545F6">
        <w:rPr>
          <w:rFonts w:ascii="Times New Roman" w:hAnsi="Times New Roman"/>
          <w:sz w:val="24"/>
          <w:szCs w:val="24"/>
        </w:rPr>
        <w:t>t</w:t>
      </w:r>
      <w:r w:rsidR="007545F6">
        <w:rPr>
          <w:rFonts w:ascii="Times New Roman" w:hAnsi="Times New Roman"/>
          <w:sz w:val="24"/>
          <w:szCs w:val="24"/>
        </w:rPr>
        <w:t>ten som tillförs Storsund.</w:t>
      </w:r>
    </w:p>
    <w:p w:rsidR="0021711C" w:rsidRDefault="0021711C" w:rsidP="0021711C">
      <w:pPr>
        <w:spacing w:after="12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För bevarande av hotade arter och biotoper är det en </w:t>
      </w:r>
      <w:r w:rsidR="00A572E6">
        <w:rPr>
          <w:rFonts w:ascii="Times New Roman" w:hAnsi="Times New Roman"/>
          <w:sz w:val="24"/>
          <w:szCs w:val="24"/>
        </w:rPr>
        <w:t>betydande</w:t>
      </w:r>
      <w:r>
        <w:rPr>
          <w:rFonts w:ascii="Times New Roman" w:hAnsi="Times New Roman"/>
          <w:sz w:val="24"/>
          <w:szCs w:val="24"/>
        </w:rPr>
        <w:t xml:space="preserve"> fördel att stora </w:t>
      </w:r>
      <w:r w:rsidR="00A572E6">
        <w:rPr>
          <w:rFonts w:ascii="Times New Roman" w:hAnsi="Times New Roman"/>
          <w:sz w:val="24"/>
          <w:szCs w:val="24"/>
        </w:rPr>
        <w:t xml:space="preserve">sammanhängande </w:t>
      </w:r>
      <w:r>
        <w:rPr>
          <w:rFonts w:ascii="Times New Roman" w:hAnsi="Times New Roman"/>
          <w:sz w:val="24"/>
          <w:szCs w:val="24"/>
        </w:rPr>
        <w:t>områden ges en naturvårdsanpassad skötsel.</w:t>
      </w:r>
    </w:p>
    <w:p w:rsidR="0021711C" w:rsidRDefault="0021711C" w:rsidP="0021711C">
      <w:pPr>
        <w:spacing w:after="24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kan ana någon form av kompromiss att ett mindre område mitt i det tänkta 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servatet undantagits från reservatet. Även om inte reservatets syften står och faller med detta område, </w:t>
      </w:r>
      <w:r w:rsidR="00150A85">
        <w:rPr>
          <w:rFonts w:ascii="Times New Roman" w:hAnsi="Times New Roman"/>
          <w:sz w:val="24"/>
          <w:szCs w:val="24"/>
        </w:rPr>
        <w:t>önskar</w:t>
      </w:r>
      <w:r>
        <w:rPr>
          <w:rFonts w:ascii="Times New Roman" w:hAnsi="Times New Roman"/>
          <w:sz w:val="24"/>
          <w:szCs w:val="24"/>
        </w:rPr>
        <w:t xml:space="preserve"> vi ändå att kraftansträngningar görs för att inlemma även detta område i res</w:t>
      </w:r>
      <w:r w:rsidR="00A572E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rvatet.</w:t>
      </w:r>
    </w:p>
    <w:p w:rsidR="00DE7D81" w:rsidRPr="008A0EEB" w:rsidRDefault="00DE7D81" w:rsidP="005C219F">
      <w:pPr>
        <w:spacing w:after="120" w:line="240" w:lineRule="auto"/>
        <w:ind w:left="1134"/>
        <w:rPr>
          <w:rFonts w:ascii="Times New Roman" w:hAnsi="Times New Roman"/>
          <w:b/>
          <w:sz w:val="24"/>
          <w:szCs w:val="24"/>
        </w:rPr>
      </w:pPr>
      <w:r w:rsidRPr="008A0EEB">
        <w:rPr>
          <w:rFonts w:ascii="Times New Roman" w:hAnsi="Times New Roman"/>
          <w:b/>
          <w:sz w:val="24"/>
          <w:szCs w:val="24"/>
        </w:rPr>
        <w:t>Bete av reservatet</w:t>
      </w:r>
    </w:p>
    <w:p w:rsidR="004B4963" w:rsidRDefault="006F7422" w:rsidP="005C219F">
      <w:pPr>
        <w:spacing w:after="12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vill lyfta frågan om bete av området. Det är ingen tvekan om att historiskt sett har praktiskt taget alla utmarker betats</w:t>
      </w:r>
      <w:r w:rsidR="005C219F">
        <w:rPr>
          <w:rFonts w:ascii="Times New Roman" w:hAnsi="Times New Roman"/>
          <w:sz w:val="24"/>
          <w:szCs w:val="24"/>
        </w:rPr>
        <w:t>, och naturen har påverkats av detta. När b</w:t>
      </w:r>
      <w:r w:rsidR="005C219F">
        <w:rPr>
          <w:rFonts w:ascii="Times New Roman" w:hAnsi="Times New Roman"/>
          <w:sz w:val="24"/>
          <w:szCs w:val="24"/>
        </w:rPr>
        <w:t>e</w:t>
      </w:r>
      <w:r w:rsidR="005C219F">
        <w:rPr>
          <w:rFonts w:ascii="Times New Roman" w:hAnsi="Times New Roman"/>
          <w:sz w:val="24"/>
          <w:szCs w:val="24"/>
        </w:rPr>
        <w:t>tet upphör sker förändringar. Många gånger uppfattar vi dessa förändringar som positiva. Antalet arter ökar och orkidérikedomen kan bli spektakulär. Så sm</w:t>
      </w:r>
      <w:r w:rsidR="005C219F">
        <w:rPr>
          <w:rFonts w:ascii="Times New Roman" w:hAnsi="Times New Roman"/>
          <w:sz w:val="24"/>
          <w:szCs w:val="24"/>
        </w:rPr>
        <w:t>å</w:t>
      </w:r>
      <w:r w:rsidR="005C219F">
        <w:rPr>
          <w:rFonts w:ascii="Times New Roman" w:hAnsi="Times New Roman"/>
          <w:sz w:val="24"/>
          <w:szCs w:val="24"/>
        </w:rPr>
        <w:t>ningom växer landskapet igen, det blir mer av buskar och träd</w:t>
      </w:r>
      <w:r w:rsidR="00D912BD">
        <w:rPr>
          <w:rFonts w:ascii="Times New Roman" w:hAnsi="Times New Roman"/>
          <w:sz w:val="24"/>
          <w:szCs w:val="24"/>
        </w:rPr>
        <w:t xml:space="preserve">, </w:t>
      </w:r>
      <w:r w:rsidR="005C219F">
        <w:rPr>
          <w:rFonts w:ascii="Times New Roman" w:hAnsi="Times New Roman"/>
          <w:sz w:val="24"/>
          <w:szCs w:val="24"/>
        </w:rPr>
        <w:t>marken blir mer skuggad</w:t>
      </w:r>
      <w:r w:rsidR="00673A68">
        <w:rPr>
          <w:rFonts w:ascii="Times New Roman" w:hAnsi="Times New Roman"/>
          <w:sz w:val="24"/>
          <w:szCs w:val="24"/>
        </w:rPr>
        <w:t xml:space="preserve"> och artantalet minskar. </w:t>
      </w:r>
      <w:r w:rsidR="005C219F">
        <w:rPr>
          <w:rFonts w:ascii="Times New Roman" w:hAnsi="Times New Roman"/>
          <w:sz w:val="24"/>
          <w:szCs w:val="24"/>
        </w:rPr>
        <w:t xml:space="preserve">Beroende av de naturgivna förutsättningarna sker det mer eller mindre fort. </w:t>
      </w:r>
    </w:p>
    <w:p w:rsidR="00AC12EE" w:rsidRDefault="00AC12EE" w:rsidP="005C219F">
      <w:pPr>
        <w:spacing w:after="12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012B62" w:rsidRDefault="00012B62" w:rsidP="005C219F">
      <w:pPr>
        <w:spacing w:after="12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För </w:t>
      </w:r>
      <w:proofErr w:type="spellStart"/>
      <w:r w:rsidR="007545F6">
        <w:rPr>
          <w:rFonts w:ascii="Times New Roman" w:hAnsi="Times New Roman"/>
          <w:sz w:val="24"/>
          <w:szCs w:val="24"/>
        </w:rPr>
        <w:t>Sojdmyr</w:t>
      </w:r>
      <w:proofErr w:type="spellEnd"/>
      <w:r w:rsidR="007545F6">
        <w:rPr>
          <w:rFonts w:ascii="Times New Roman" w:hAnsi="Times New Roman"/>
          <w:sz w:val="24"/>
          <w:szCs w:val="24"/>
        </w:rPr>
        <w:t xml:space="preserve"> är det angeläget att skötselområde fyra även fortsättningsvis betas på det sätt som nu sker.</w:t>
      </w:r>
      <w:r>
        <w:rPr>
          <w:rFonts w:ascii="Times New Roman" w:hAnsi="Times New Roman"/>
          <w:sz w:val="24"/>
          <w:szCs w:val="24"/>
        </w:rPr>
        <w:t xml:space="preserve"> För de stora skogsområdena i reservatets </w:t>
      </w:r>
      <w:r w:rsidR="007545F6">
        <w:rPr>
          <w:rFonts w:ascii="Times New Roman" w:hAnsi="Times New Roman"/>
          <w:sz w:val="24"/>
          <w:szCs w:val="24"/>
        </w:rPr>
        <w:t>övriga delar</w:t>
      </w:r>
      <w:r w:rsidR="008A0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teras att dessa skogar betats tidigare, men att så </w:t>
      </w:r>
      <w:r w:rsidR="007545F6">
        <w:rPr>
          <w:rFonts w:ascii="Times New Roman" w:hAnsi="Times New Roman"/>
          <w:sz w:val="24"/>
          <w:szCs w:val="24"/>
        </w:rPr>
        <w:t>inte skett under de senaste 70-8</w:t>
      </w:r>
      <w:r>
        <w:rPr>
          <w:rFonts w:ascii="Times New Roman" w:hAnsi="Times New Roman"/>
          <w:sz w:val="24"/>
          <w:szCs w:val="24"/>
        </w:rPr>
        <w:t>0 åren, och att betespåverkan nu inte kan ses.</w:t>
      </w:r>
      <w:r w:rsidR="00A60457">
        <w:rPr>
          <w:rFonts w:ascii="Times New Roman" w:hAnsi="Times New Roman"/>
          <w:sz w:val="24"/>
          <w:szCs w:val="24"/>
        </w:rPr>
        <w:t xml:space="preserve"> I planen förordas att extensivt bete återupptas med för</w:t>
      </w:r>
      <w:r w:rsidR="008A0EEB">
        <w:rPr>
          <w:rFonts w:ascii="Times New Roman" w:hAnsi="Times New Roman"/>
          <w:sz w:val="24"/>
          <w:szCs w:val="24"/>
        </w:rPr>
        <w:t>hoppningen att bete</w:t>
      </w:r>
      <w:r w:rsidR="00A978C0">
        <w:rPr>
          <w:rFonts w:ascii="Times New Roman" w:hAnsi="Times New Roman"/>
          <w:sz w:val="24"/>
          <w:szCs w:val="24"/>
        </w:rPr>
        <w:t xml:space="preserve">sdjuren håller </w:t>
      </w:r>
      <w:r w:rsidR="00A60457">
        <w:rPr>
          <w:rFonts w:ascii="Times New Roman" w:hAnsi="Times New Roman"/>
          <w:sz w:val="24"/>
          <w:szCs w:val="24"/>
        </w:rPr>
        <w:t>efter grövre gräs och det sly som upplevs minska attraktiviteten i området</w:t>
      </w:r>
      <w:r w:rsidR="00AC12EE">
        <w:rPr>
          <w:rFonts w:ascii="Times New Roman" w:hAnsi="Times New Roman"/>
          <w:sz w:val="24"/>
          <w:szCs w:val="24"/>
        </w:rPr>
        <w:t xml:space="preserve"> och att betet rent allmänt ökar o</w:t>
      </w:r>
      <w:r w:rsidR="00A572E6">
        <w:rPr>
          <w:rFonts w:ascii="Times New Roman" w:hAnsi="Times New Roman"/>
          <w:sz w:val="24"/>
          <w:szCs w:val="24"/>
        </w:rPr>
        <w:t>m</w:t>
      </w:r>
      <w:r w:rsidR="00AC12EE">
        <w:rPr>
          <w:rFonts w:ascii="Times New Roman" w:hAnsi="Times New Roman"/>
          <w:sz w:val="24"/>
          <w:szCs w:val="24"/>
        </w:rPr>
        <w:t>r</w:t>
      </w:r>
      <w:r w:rsidR="00AC12EE">
        <w:rPr>
          <w:rFonts w:ascii="Times New Roman" w:hAnsi="Times New Roman"/>
          <w:sz w:val="24"/>
          <w:szCs w:val="24"/>
        </w:rPr>
        <w:t>å</w:t>
      </w:r>
      <w:r w:rsidR="00AC12EE">
        <w:rPr>
          <w:rFonts w:ascii="Times New Roman" w:hAnsi="Times New Roman"/>
          <w:sz w:val="24"/>
          <w:szCs w:val="24"/>
        </w:rPr>
        <w:t>dets biologiska värden</w:t>
      </w:r>
      <w:r w:rsidR="00A60457">
        <w:rPr>
          <w:rFonts w:ascii="Times New Roman" w:hAnsi="Times New Roman"/>
          <w:sz w:val="24"/>
          <w:szCs w:val="24"/>
        </w:rPr>
        <w:t>.</w:t>
      </w:r>
    </w:p>
    <w:p w:rsidR="00150A85" w:rsidRDefault="00150A85" w:rsidP="00150A85">
      <w:pPr>
        <w:spacing w:after="12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Förr lade man troligtvis ner mycket möda på manuella röjningar av sly som bete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djuren inte höll nere, ex slån och hagtorn. Att genom högt betestryck få bort slyet riskerar att skada den markväxtlighet man vill gynna. I skötselplanen nämns 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nuella röjningar och vi anser att det är viktigt att prioritera den åtgärden. </w:t>
      </w:r>
    </w:p>
    <w:p w:rsidR="00150A85" w:rsidRDefault="00150A85" w:rsidP="00150A85">
      <w:pPr>
        <w:spacing w:after="12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Utan tvekan skulle återinfört extensivt skogsbete kunna </w:t>
      </w:r>
      <w:r w:rsidR="002975E2">
        <w:rPr>
          <w:rFonts w:ascii="Times New Roman" w:hAnsi="Times New Roman"/>
          <w:sz w:val="24"/>
          <w:szCs w:val="24"/>
        </w:rPr>
        <w:t>tillföra betydande kval</w:t>
      </w:r>
      <w:r w:rsidR="002975E2">
        <w:rPr>
          <w:rFonts w:ascii="Times New Roman" w:hAnsi="Times New Roman"/>
          <w:sz w:val="24"/>
          <w:szCs w:val="24"/>
        </w:rPr>
        <w:t>i</w:t>
      </w:r>
      <w:r w:rsidR="002975E2">
        <w:rPr>
          <w:rFonts w:ascii="Times New Roman" w:hAnsi="Times New Roman"/>
          <w:sz w:val="24"/>
          <w:szCs w:val="24"/>
        </w:rPr>
        <w:t>teter</w:t>
      </w:r>
      <w:r>
        <w:rPr>
          <w:rFonts w:ascii="Times New Roman" w:hAnsi="Times New Roman"/>
          <w:sz w:val="24"/>
          <w:szCs w:val="24"/>
        </w:rPr>
        <w:t>. En förutsättning är då att använda raser som är lämpade för det. Dessa äldre raser är hot</w:t>
      </w:r>
      <w:r w:rsidR="006E0CE5">
        <w:rPr>
          <w:rFonts w:ascii="Times New Roman" w:hAnsi="Times New Roman"/>
          <w:sz w:val="24"/>
          <w:szCs w:val="24"/>
        </w:rPr>
        <w:t>ade, så man kan få dubbel nytta;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skogsbete och bevarande av hotade raser. </w:t>
      </w:r>
      <w:r>
        <w:rPr>
          <w:rFonts w:ascii="Times New Roman" w:hAnsi="Times New Roman"/>
          <w:sz w:val="24"/>
          <w:szCs w:val="24"/>
        </w:rPr>
        <w:t xml:space="preserve">Russ, gutefår och gotlandsfår är </w:t>
      </w:r>
      <w:r>
        <w:rPr>
          <w:rFonts w:ascii="Times New Roman" w:hAnsi="Times New Roman"/>
          <w:sz w:val="24"/>
          <w:szCs w:val="24"/>
        </w:rPr>
        <w:t xml:space="preserve">tänkbara. När det gäller nötboskap kan man </w:t>
      </w:r>
      <w:r w:rsidR="002975E2">
        <w:rPr>
          <w:rFonts w:ascii="Times New Roman" w:hAnsi="Times New Roman"/>
          <w:sz w:val="24"/>
          <w:szCs w:val="24"/>
        </w:rPr>
        <w:t>använda</w:t>
      </w:r>
      <w:r>
        <w:rPr>
          <w:rFonts w:ascii="Times New Roman" w:hAnsi="Times New Roman"/>
          <w:sz w:val="24"/>
          <w:szCs w:val="24"/>
        </w:rPr>
        <w:t xml:space="preserve"> sig </w:t>
      </w:r>
      <w:r w:rsidR="002975E2">
        <w:rPr>
          <w:rFonts w:ascii="Times New Roman" w:hAnsi="Times New Roman"/>
          <w:sz w:val="24"/>
          <w:szCs w:val="24"/>
        </w:rPr>
        <w:t xml:space="preserve">av </w:t>
      </w:r>
      <w:r>
        <w:rPr>
          <w:rFonts w:ascii="Times New Roman" w:hAnsi="Times New Roman"/>
          <w:sz w:val="24"/>
          <w:szCs w:val="24"/>
        </w:rPr>
        <w:t xml:space="preserve">rödkulla, </w:t>
      </w:r>
      <w:proofErr w:type="spellStart"/>
      <w:r>
        <w:rPr>
          <w:rFonts w:ascii="Times New Roman" w:hAnsi="Times New Roman"/>
          <w:sz w:val="24"/>
          <w:szCs w:val="24"/>
        </w:rPr>
        <w:t>väneko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ringemålako</w:t>
      </w:r>
      <w:proofErr w:type="spellEnd"/>
      <w:r>
        <w:rPr>
          <w:rFonts w:ascii="Times New Roman" w:hAnsi="Times New Roman"/>
          <w:sz w:val="24"/>
          <w:szCs w:val="24"/>
        </w:rPr>
        <w:t xml:space="preserve">, fjällko </w:t>
      </w:r>
      <w:r w:rsidR="002975E2">
        <w:rPr>
          <w:rFonts w:ascii="Times New Roman" w:hAnsi="Times New Roman"/>
          <w:sz w:val="24"/>
          <w:szCs w:val="24"/>
        </w:rPr>
        <w:t>eller</w:t>
      </w:r>
      <w:r>
        <w:rPr>
          <w:rFonts w:ascii="Times New Roman" w:hAnsi="Times New Roman"/>
          <w:sz w:val="24"/>
          <w:szCs w:val="24"/>
        </w:rPr>
        <w:t xml:space="preserve"> fjällnära boskap. Kanske kan vissa raser av utländskt 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sprung också tänkas, ex. highland </w:t>
      </w:r>
      <w:proofErr w:type="spellStart"/>
      <w:r>
        <w:rPr>
          <w:rFonts w:ascii="Times New Roman" w:hAnsi="Times New Roman"/>
          <w:sz w:val="24"/>
          <w:szCs w:val="24"/>
        </w:rPr>
        <w:t>cattle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73A68" w:rsidRDefault="00673A68" w:rsidP="005C219F">
      <w:pPr>
        <w:spacing w:after="12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 har under åren upplevt flera misslyckade betesinsatser </w:t>
      </w:r>
      <w:r w:rsidR="00F2778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F27780">
        <w:rPr>
          <w:rFonts w:ascii="Times New Roman" w:hAnsi="Times New Roman"/>
          <w:sz w:val="24"/>
          <w:szCs w:val="24"/>
        </w:rPr>
        <w:t>natur</w:t>
      </w:r>
      <w:r>
        <w:rPr>
          <w:rFonts w:ascii="Times New Roman" w:hAnsi="Times New Roman"/>
          <w:sz w:val="24"/>
          <w:szCs w:val="24"/>
        </w:rPr>
        <w:t xml:space="preserve">skyddade </w:t>
      </w:r>
      <w:r w:rsidR="00F27780">
        <w:rPr>
          <w:rFonts w:ascii="Times New Roman" w:hAnsi="Times New Roman"/>
          <w:sz w:val="24"/>
          <w:szCs w:val="24"/>
        </w:rPr>
        <w:t>omr</w:t>
      </w:r>
      <w:r w:rsidR="00F27780">
        <w:rPr>
          <w:rFonts w:ascii="Times New Roman" w:hAnsi="Times New Roman"/>
          <w:sz w:val="24"/>
          <w:szCs w:val="24"/>
        </w:rPr>
        <w:t>å</w:t>
      </w:r>
      <w:r w:rsidR="00F27780">
        <w:rPr>
          <w:rFonts w:ascii="Times New Roman" w:hAnsi="Times New Roman"/>
          <w:sz w:val="24"/>
          <w:szCs w:val="24"/>
        </w:rPr>
        <w:t>den</w:t>
      </w:r>
      <w:r>
        <w:rPr>
          <w:rFonts w:ascii="Times New Roman" w:hAnsi="Times New Roman"/>
          <w:sz w:val="24"/>
          <w:szCs w:val="24"/>
        </w:rPr>
        <w:t>. Fel typ av betesdjur vid fel tidpunkt och fel betestryck har ruinerat de natu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värden man avsåg att gynna. Då är det bättre att avstå från bete. De raser av bete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djur man hade förr, som var anpassade till gotländska utmarker</w:t>
      </w:r>
      <w:r w:rsidR="00150A85">
        <w:rPr>
          <w:rFonts w:ascii="Times New Roman" w:hAnsi="Times New Roman"/>
          <w:sz w:val="24"/>
          <w:szCs w:val="24"/>
        </w:rPr>
        <w:t xml:space="preserve"> kan inte ersättas av moderna högpresterande raser. </w:t>
      </w:r>
    </w:p>
    <w:p w:rsidR="00777B75" w:rsidRPr="002975E2" w:rsidRDefault="008A0EEB" w:rsidP="002975E2">
      <w:pPr>
        <w:spacing w:after="240" w:line="240" w:lineRule="auto"/>
        <w:ind w:left="1134"/>
        <w:rPr>
          <w:rFonts w:ascii="Times New Roman" w:hAnsi="Times New Roman"/>
          <w:sz w:val="24"/>
          <w:szCs w:val="24"/>
        </w:rPr>
      </w:pPr>
      <w:r w:rsidRPr="002975E2">
        <w:rPr>
          <w:rFonts w:ascii="Times New Roman" w:hAnsi="Times New Roman"/>
          <w:sz w:val="24"/>
          <w:szCs w:val="24"/>
        </w:rPr>
        <w:t xml:space="preserve">Vi föreslår att skrivningarna om </w:t>
      </w:r>
      <w:r w:rsidR="007545F6" w:rsidRPr="002975E2">
        <w:rPr>
          <w:rFonts w:ascii="Times New Roman" w:hAnsi="Times New Roman"/>
          <w:sz w:val="24"/>
          <w:szCs w:val="24"/>
        </w:rPr>
        <w:t xml:space="preserve">möjligheten till </w:t>
      </w:r>
      <w:r w:rsidRPr="002975E2">
        <w:rPr>
          <w:rFonts w:ascii="Times New Roman" w:hAnsi="Times New Roman"/>
          <w:sz w:val="24"/>
          <w:szCs w:val="24"/>
        </w:rPr>
        <w:t>återupptagande av bete inom skötselområden 1,2</w:t>
      </w:r>
      <w:r w:rsidR="00AC12EE" w:rsidRPr="002975E2">
        <w:rPr>
          <w:rFonts w:ascii="Times New Roman" w:hAnsi="Times New Roman"/>
          <w:sz w:val="24"/>
          <w:szCs w:val="24"/>
        </w:rPr>
        <w:t xml:space="preserve">, 3, </w:t>
      </w:r>
      <w:r w:rsidRPr="002975E2">
        <w:rPr>
          <w:rFonts w:ascii="Times New Roman" w:hAnsi="Times New Roman"/>
          <w:sz w:val="24"/>
          <w:szCs w:val="24"/>
        </w:rPr>
        <w:t xml:space="preserve">5, </w:t>
      </w:r>
      <w:r w:rsidR="00AC12EE" w:rsidRPr="002975E2">
        <w:rPr>
          <w:rFonts w:ascii="Times New Roman" w:hAnsi="Times New Roman"/>
          <w:sz w:val="24"/>
          <w:szCs w:val="24"/>
        </w:rPr>
        <w:t>7 och 8</w:t>
      </w:r>
      <w:r w:rsidR="002975E2" w:rsidRPr="002975E2">
        <w:rPr>
          <w:rFonts w:ascii="Times New Roman" w:hAnsi="Times New Roman"/>
          <w:sz w:val="24"/>
          <w:szCs w:val="24"/>
        </w:rPr>
        <w:t xml:space="preserve"> modifieras ”</w:t>
      </w:r>
      <w:r w:rsidR="002975E2" w:rsidRPr="00AD367F">
        <w:rPr>
          <w:rFonts w:ascii="Times New Roman" w:hAnsi="Times New Roman"/>
          <w:b/>
          <w:i/>
          <w:sz w:val="24"/>
          <w:szCs w:val="24"/>
        </w:rPr>
        <w:t>Det är positivt för naturvärdena med återinfört bete</w:t>
      </w:r>
      <w:r w:rsidR="002975E2" w:rsidRPr="002975E2">
        <w:rPr>
          <w:rFonts w:ascii="Times New Roman" w:hAnsi="Times New Roman"/>
          <w:sz w:val="24"/>
          <w:szCs w:val="24"/>
        </w:rPr>
        <w:t>” ändras till ”</w:t>
      </w:r>
      <w:r w:rsidR="002975E2" w:rsidRPr="00AD367F">
        <w:rPr>
          <w:rFonts w:ascii="Times New Roman" w:hAnsi="Times New Roman"/>
          <w:b/>
          <w:i/>
          <w:sz w:val="24"/>
          <w:szCs w:val="24"/>
        </w:rPr>
        <w:t>Det är positivt för naturvärdena med återi</w:t>
      </w:r>
      <w:r w:rsidR="002975E2" w:rsidRPr="00AD367F">
        <w:rPr>
          <w:rFonts w:ascii="Times New Roman" w:hAnsi="Times New Roman"/>
          <w:b/>
          <w:i/>
          <w:sz w:val="24"/>
          <w:szCs w:val="24"/>
        </w:rPr>
        <w:t>n</w:t>
      </w:r>
      <w:r w:rsidR="002975E2" w:rsidRPr="00AD367F">
        <w:rPr>
          <w:rFonts w:ascii="Times New Roman" w:hAnsi="Times New Roman"/>
          <w:b/>
          <w:i/>
          <w:sz w:val="24"/>
          <w:szCs w:val="24"/>
        </w:rPr>
        <w:t>fört bete</w:t>
      </w:r>
      <w:r w:rsidR="002975E2" w:rsidRPr="00AD367F">
        <w:rPr>
          <w:rFonts w:ascii="Times New Roman" w:hAnsi="Times New Roman"/>
          <w:b/>
          <w:i/>
          <w:sz w:val="24"/>
          <w:szCs w:val="24"/>
        </w:rPr>
        <w:t xml:space="preserve"> om det sker på rätt sätt</w:t>
      </w:r>
      <w:r w:rsidR="002975E2" w:rsidRPr="002975E2">
        <w:rPr>
          <w:rFonts w:ascii="Times New Roman" w:hAnsi="Times New Roman"/>
          <w:sz w:val="24"/>
          <w:szCs w:val="24"/>
        </w:rPr>
        <w:t>”</w:t>
      </w:r>
      <w:r w:rsidR="002975E2" w:rsidRPr="002975E2">
        <w:rPr>
          <w:rFonts w:ascii="Times New Roman" w:hAnsi="Times New Roman"/>
          <w:sz w:val="24"/>
          <w:szCs w:val="24"/>
        </w:rPr>
        <w:t>.</w:t>
      </w:r>
      <w:r w:rsidR="002975E2" w:rsidRPr="002975E2">
        <w:rPr>
          <w:rFonts w:ascii="Times New Roman" w:hAnsi="Times New Roman"/>
          <w:sz w:val="24"/>
          <w:szCs w:val="24"/>
        </w:rPr>
        <w:t xml:space="preserve"> ”</w:t>
      </w:r>
      <w:r w:rsidR="002975E2" w:rsidRPr="00AD367F">
        <w:rPr>
          <w:rFonts w:ascii="Times New Roman" w:hAnsi="Times New Roman"/>
          <w:b/>
          <w:i/>
          <w:sz w:val="24"/>
          <w:szCs w:val="24"/>
        </w:rPr>
        <w:t>Området får betas</w:t>
      </w:r>
      <w:r w:rsidR="002975E2" w:rsidRPr="002975E2">
        <w:rPr>
          <w:rFonts w:ascii="Times New Roman" w:hAnsi="Times New Roman"/>
          <w:sz w:val="24"/>
          <w:szCs w:val="24"/>
        </w:rPr>
        <w:t>” ändras till ”</w:t>
      </w:r>
      <w:r w:rsidR="002975E2" w:rsidRPr="00AD367F">
        <w:rPr>
          <w:rFonts w:ascii="Times New Roman" w:hAnsi="Times New Roman"/>
          <w:b/>
          <w:i/>
          <w:sz w:val="24"/>
          <w:szCs w:val="24"/>
        </w:rPr>
        <w:t>Området får b</w:t>
      </w:r>
      <w:r w:rsidR="002975E2" w:rsidRPr="00AD367F">
        <w:rPr>
          <w:rFonts w:ascii="Times New Roman" w:hAnsi="Times New Roman"/>
          <w:b/>
          <w:i/>
          <w:sz w:val="24"/>
          <w:szCs w:val="24"/>
        </w:rPr>
        <w:t>e</w:t>
      </w:r>
      <w:r w:rsidR="002975E2" w:rsidRPr="00AD367F">
        <w:rPr>
          <w:rFonts w:ascii="Times New Roman" w:hAnsi="Times New Roman"/>
          <w:b/>
          <w:i/>
          <w:sz w:val="24"/>
          <w:szCs w:val="24"/>
        </w:rPr>
        <w:t>tas om det sker på rätt sätt</w:t>
      </w:r>
      <w:r w:rsidR="002975E2" w:rsidRPr="00AD367F">
        <w:rPr>
          <w:rFonts w:ascii="Times New Roman" w:hAnsi="Times New Roman"/>
          <w:b/>
          <w:i/>
          <w:sz w:val="24"/>
          <w:szCs w:val="24"/>
        </w:rPr>
        <w:t>.</w:t>
      </w:r>
      <w:r w:rsidR="002975E2" w:rsidRPr="002975E2">
        <w:rPr>
          <w:rFonts w:ascii="Times New Roman" w:hAnsi="Times New Roman"/>
          <w:sz w:val="24"/>
          <w:szCs w:val="24"/>
        </w:rPr>
        <w:t>”</w:t>
      </w:r>
      <w:r w:rsidR="00AC12EE" w:rsidRPr="002975E2">
        <w:rPr>
          <w:rFonts w:ascii="Times New Roman" w:hAnsi="Times New Roman"/>
          <w:sz w:val="24"/>
          <w:szCs w:val="24"/>
        </w:rPr>
        <w:t xml:space="preserve"> </w:t>
      </w:r>
      <w:r w:rsidR="002975E2" w:rsidRPr="002975E2">
        <w:rPr>
          <w:rFonts w:ascii="Times New Roman" w:hAnsi="Times New Roman"/>
          <w:sz w:val="24"/>
          <w:szCs w:val="24"/>
        </w:rPr>
        <w:t xml:space="preserve">Vidare att </w:t>
      </w:r>
      <w:r w:rsidR="00AD367F">
        <w:rPr>
          <w:rFonts w:ascii="Times New Roman" w:hAnsi="Times New Roman"/>
          <w:sz w:val="24"/>
          <w:szCs w:val="24"/>
        </w:rPr>
        <w:t xml:space="preserve">det </w:t>
      </w:r>
      <w:r w:rsidR="00AC12EE" w:rsidRPr="002975E2">
        <w:rPr>
          <w:rFonts w:ascii="Times New Roman" w:hAnsi="Times New Roman"/>
          <w:sz w:val="24"/>
          <w:szCs w:val="24"/>
        </w:rPr>
        <w:t>tillför</w:t>
      </w:r>
      <w:r w:rsidR="00AD367F">
        <w:rPr>
          <w:rFonts w:ascii="Times New Roman" w:hAnsi="Times New Roman"/>
          <w:sz w:val="24"/>
          <w:szCs w:val="24"/>
        </w:rPr>
        <w:t>s</w:t>
      </w:r>
      <w:r w:rsidR="00AC12EE" w:rsidRPr="002975E2">
        <w:rPr>
          <w:rFonts w:ascii="Times New Roman" w:hAnsi="Times New Roman"/>
          <w:sz w:val="24"/>
          <w:szCs w:val="24"/>
        </w:rPr>
        <w:t xml:space="preserve"> en skrivning om att eventuellt åte</w:t>
      </w:r>
      <w:r w:rsidR="00AC12EE" w:rsidRPr="002975E2">
        <w:rPr>
          <w:rFonts w:ascii="Times New Roman" w:hAnsi="Times New Roman"/>
          <w:sz w:val="24"/>
          <w:szCs w:val="24"/>
        </w:rPr>
        <w:t>r</w:t>
      </w:r>
      <w:r w:rsidR="00AC12EE" w:rsidRPr="002975E2">
        <w:rPr>
          <w:rFonts w:ascii="Times New Roman" w:hAnsi="Times New Roman"/>
          <w:sz w:val="24"/>
          <w:szCs w:val="24"/>
        </w:rPr>
        <w:t xml:space="preserve">infört bete måste föregås av en Betesplan, i vilken anges </w:t>
      </w:r>
      <w:r w:rsidRPr="002975E2">
        <w:rPr>
          <w:rFonts w:ascii="Times New Roman" w:hAnsi="Times New Roman"/>
          <w:sz w:val="24"/>
          <w:szCs w:val="24"/>
        </w:rPr>
        <w:t xml:space="preserve">betesdjur art/ras, antal, tidpunkter för betespåsläpp och hemtagning av djur, </w:t>
      </w:r>
      <w:r w:rsidR="00A978C0" w:rsidRPr="002975E2">
        <w:rPr>
          <w:rFonts w:ascii="Times New Roman" w:hAnsi="Times New Roman"/>
          <w:sz w:val="24"/>
          <w:szCs w:val="24"/>
        </w:rPr>
        <w:t xml:space="preserve">indelning av området i olika betsområden, </w:t>
      </w:r>
      <w:r w:rsidRPr="002975E2">
        <w:rPr>
          <w:rFonts w:ascii="Times New Roman" w:hAnsi="Times New Roman"/>
          <w:sz w:val="24"/>
          <w:szCs w:val="24"/>
        </w:rPr>
        <w:t>restriktioner vad gäller djurens behandling mot externa och interna parasiter, tillsyn, stödutfodring och ordnande av va</w:t>
      </w:r>
      <w:r w:rsidRPr="002975E2">
        <w:rPr>
          <w:rFonts w:ascii="Times New Roman" w:hAnsi="Times New Roman"/>
          <w:sz w:val="24"/>
          <w:szCs w:val="24"/>
        </w:rPr>
        <w:t>t</w:t>
      </w:r>
      <w:r w:rsidRPr="002975E2">
        <w:rPr>
          <w:rFonts w:ascii="Times New Roman" w:hAnsi="Times New Roman"/>
          <w:sz w:val="24"/>
          <w:szCs w:val="24"/>
        </w:rPr>
        <w:t>ten.</w:t>
      </w:r>
    </w:p>
    <w:p w:rsidR="008A0EEB" w:rsidRPr="00EB5B1E" w:rsidRDefault="008A0EEB" w:rsidP="005C219F">
      <w:pPr>
        <w:spacing w:after="120" w:line="240" w:lineRule="auto"/>
        <w:ind w:left="1134"/>
        <w:rPr>
          <w:rFonts w:ascii="Times New Roman" w:hAnsi="Times New Roman"/>
          <w:b/>
          <w:sz w:val="24"/>
          <w:szCs w:val="24"/>
        </w:rPr>
      </w:pPr>
      <w:r w:rsidRPr="00EB5B1E">
        <w:rPr>
          <w:rFonts w:ascii="Times New Roman" w:hAnsi="Times New Roman"/>
          <w:b/>
          <w:sz w:val="24"/>
          <w:szCs w:val="24"/>
        </w:rPr>
        <w:t>Åtgärder för friluftslivet</w:t>
      </w:r>
    </w:p>
    <w:p w:rsidR="00E65E54" w:rsidRDefault="008A0EEB" w:rsidP="00AC12EE">
      <w:pPr>
        <w:spacing w:after="12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Området är känt av lokalbefolkningen, men inte för övriga. För att lyfta fram 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rådets kvaliteter</w:t>
      </w:r>
      <w:r w:rsidR="00E65E54">
        <w:rPr>
          <w:rFonts w:ascii="Times New Roman" w:hAnsi="Times New Roman"/>
          <w:sz w:val="24"/>
          <w:szCs w:val="24"/>
        </w:rPr>
        <w:t xml:space="preserve"> och för att kanalisera och locka besökare, vore det positivt att a</w:t>
      </w:r>
      <w:r w:rsidR="00E65E54">
        <w:rPr>
          <w:rFonts w:ascii="Times New Roman" w:hAnsi="Times New Roman"/>
          <w:sz w:val="24"/>
          <w:szCs w:val="24"/>
        </w:rPr>
        <w:t>n</w:t>
      </w:r>
      <w:r w:rsidR="00E65E54">
        <w:rPr>
          <w:rFonts w:ascii="Times New Roman" w:hAnsi="Times New Roman"/>
          <w:sz w:val="24"/>
          <w:szCs w:val="24"/>
        </w:rPr>
        <w:t xml:space="preserve">lägga en eller flera naturstigar genom området i form av </w:t>
      </w:r>
      <w:r w:rsidR="00EB5B1E">
        <w:rPr>
          <w:rFonts w:ascii="Times New Roman" w:hAnsi="Times New Roman"/>
          <w:sz w:val="24"/>
          <w:szCs w:val="24"/>
        </w:rPr>
        <w:t xml:space="preserve">markerade </w:t>
      </w:r>
      <w:r w:rsidR="00E65E54">
        <w:rPr>
          <w:rFonts w:ascii="Times New Roman" w:hAnsi="Times New Roman"/>
          <w:sz w:val="24"/>
          <w:szCs w:val="24"/>
        </w:rPr>
        <w:t>slingor</w:t>
      </w:r>
      <w:r w:rsidR="00AC12EE">
        <w:rPr>
          <w:rFonts w:ascii="Times New Roman" w:hAnsi="Times New Roman"/>
          <w:sz w:val="24"/>
          <w:szCs w:val="24"/>
        </w:rPr>
        <w:t>. Läm</w:t>
      </w:r>
      <w:r w:rsidR="00AC12EE">
        <w:rPr>
          <w:rFonts w:ascii="Times New Roman" w:hAnsi="Times New Roman"/>
          <w:sz w:val="24"/>
          <w:szCs w:val="24"/>
        </w:rPr>
        <w:t>p</w:t>
      </w:r>
      <w:r w:rsidR="00AC12EE">
        <w:rPr>
          <w:rFonts w:ascii="Times New Roman" w:hAnsi="Times New Roman"/>
          <w:sz w:val="24"/>
          <w:szCs w:val="24"/>
        </w:rPr>
        <w:t xml:space="preserve">ligen utgår en sådan stig från den tilltänkta parkeringsplatsen. </w:t>
      </w:r>
      <w:r w:rsidR="00EB5B1E">
        <w:rPr>
          <w:rFonts w:ascii="Times New Roman" w:hAnsi="Times New Roman"/>
          <w:sz w:val="24"/>
          <w:szCs w:val="24"/>
        </w:rPr>
        <w:t xml:space="preserve">Information behövs vad man kan se längs naturstigen. </w:t>
      </w:r>
      <w:r w:rsidR="00AC12EE">
        <w:rPr>
          <w:rFonts w:ascii="Times New Roman" w:hAnsi="Times New Roman"/>
          <w:sz w:val="24"/>
          <w:szCs w:val="24"/>
        </w:rPr>
        <w:t>En annan naturstig skulle kunna anläggas med idrottsplanen som utgångspunkt.</w:t>
      </w:r>
    </w:p>
    <w:p w:rsidR="00F96A50" w:rsidRDefault="00F96A50" w:rsidP="005C219F">
      <w:pPr>
        <w:spacing w:after="12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E65E54" w:rsidRDefault="00E65E54" w:rsidP="005C219F">
      <w:pPr>
        <w:spacing w:after="12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F96A50" w:rsidRPr="00945B03" w:rsidRDefault="00F96A50" w:rsidP="005C219F">
      <w:pPr>
        <w:spacing w:after="12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Anders Lekander, sekr. </w:t>
      </w:r>
    </w:p>
    <w:sectPr w:rsidR="00F96A50" w:rsidRPr="00945B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3A" w:rsidRDefault="00BC6C3A" w:rsidP="00945B03">
      <w:pPr>
        <w:spacing w:after="0" w:line="240" w:lineRule="auto"/>
      </w:pPr>
      <w:r>
        <w:separator/>
      </w:r>
    </w:p>
  </w:endnote>
  <w:endnote w:type="continuationSeparator" w:id="0">
    <w:p w:rsidR="00BC6C3A" w:rsidRDefault="00BC6C3A" w:rsidP="0094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422" w:rsidRDefault="006F7422" w:rsidP="006F7422">
    <w:pPr>
      <w:pStyle w:val="Sidfot"/>
      <w:tabs>
        <w:tab w:val="clear" w:pos="4536"/>
        <w:tab w:val="clear" w:pos="9072"/>
        <w:tab w:val="left" w:pos="567"/>
        <w:tab w:val="left" w:pos="4395"/>
        <w:tab w:val="left" w:pos="6521"/>
        <w:tab w:val="right" w:pos="9214"/>
      </w:tabs>
      <w:ind w:right="-2002"/>
      <w:rPr>
        <w:rFonts w:ascii="Geneva" w:hAnsi="Geneva"/>
        <w:sz w:val="16"/>
      </w:rPr>
    </w:pPr>
    <w:r>
      <w:rPr>
        <w:rFonts w:ascii="Geneva" w:hAnsi="Geneva"/>
        <w:sz w:val="16"/>
      </w:rPr>
      <w:t>Naturskyddsföreningen Gotlands län</w:t>
    </w:r>
    <w:r>
      <w:rPr>
        <w:rFonts w:ascii="Geneva" w:hAnsi="Geneva"/>
        <w:sz w:val="16"/>
      </w:rPr>
      <w:tab/>
      <w:t xml:space="preserve"> </w:t>
    </w:r>
    <w:proofErr w:type="spellStart"/>
    <w:r>
      <w:rPr>
        <w:rFonts w:ascii="Geneva" w:hAnsi="Geneva"/>
        <w:sz w:val="16"/>
      </w:rPr>
      <w:t>Organisationsnr</w:t>
    </w:r>
    <w:proofErr w:type="spellEnd"/>
    <w:r>
      <w:rPr>
        <w:rFonts w:ascii="Geneva" w:hAnsi="Geneva"/>
        <w:sz w:val="16"/>
      </w:rPr>
      <w:tab/>
      <w:t>Plusgiro</w:t>
    </w:r>
    <w:r>
      <w:rPr>
        <w:rFonts w:ascii="Geneva" w:hAnsi="Geneva"/>
        <w:sz w:val="16"/>
      </w:rPr>
      <w:tab/>
      <w:t>Telefon</w:t>
    </w:r>
  </w:p>
  <w:p w:rsidR="006F7422" w:rsidRDefault="006F7422" w:rsidP="006F7422">
    <w:pPr>
      <w:pStyle w:val="Sidfot"/>
      <w:tabs>
        <w:tab w:val="clear" w:pos="4536"/>
        <w:tab w:val="clear" w:pos="9072"/>
        <w:tab w:val="left" w:pos="567"/>
        <w:tab w:val="left" w:pos="4395"/>
        <w:tab w:val="left" w:pos="6521"/>
        <w:tab w:val="right" w:pos="9214"/>
      </w:tabs>
      <w:ind w:left="-709" w:right="-2000"/>
      <w:rPr>
        <w:rFonts w:ascii="Geneva" w:hAnsi="Geneva"/>
        <w:sz w:val="16"/>
      </w:rPr>
    </w:pPr>
    <w:r>
      <w:rPr>
        <w:rFonts w:ascii="Geneva" w:hAnsi="Geneva"/>
        <w:sz w:val="16"/>
      </w:rPr>
      <w:t xml:space="preserve">                Sproge Snoder 808, 623 44 KLINTEHAMN</w:t>
    </w:r>
    <w:r>
      <w:rPr>
        <w:rFonts w:ascii="Geneva" w:hAnsi="Geneva"/>
        <w:sz w:val="16"/>
      </w:rPr>
      <w:tab/>
      <w:t xml:space="preserve"> 83 40 01 - 1579</w:t>
    </w:r>
    <w:r>
      <w:rPr>
        <w:rFonts w:ascii="Geneva" w:hAnsi="Geneva"/>
        <w:sz w:val="16"/>
      </w:rPr>
      <w:tab/>
      <w:t>18 67 55 - 5</w:t>
    </w:r>
    <w:r>
      <w:rPr>
        <w:rFonts w:ascii="Geneva" w:hAnsi="Geneva"/>
        <w:sz w:val="16"/>
      </w:rPr>
      <w:tab/>
      <w:t>0498-48 52 48</w:t>
    </w:r>
  </w:p>
  <w:p w:rsidR="006F7422" w:rsidRDefault="006F742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3A" w:rsidRDefault="00BC6C3A" w:rsidP="00945B03">
      <w:pPr>
        <w:spacing w:after="0" w:line="240" w:lineRule="auto"/>
      </w:pPr>
      <w:r>
        <w:separator/>
      </w:r>
    </w:p>
  </w:footnote>
  <w:footnote w:type="continuationSeparator" w:id="0">
    <w:p w:rsidR="00BC6C3A" w:rsidRDefault="00BC6C3A" w:rsidP="0094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03" w:rsidRDefault="006F7422" w:rsidP="00945B03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4EF220A8" wp14:editId="39DBB81B">
          <wp:extent cx="2426823" cy="58102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F_LOGO_LF_KRETS_GOT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021" cy="58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5B03">
      <w:tab/>
      <w:t xml:space="preserve">                                                 201</w:t>
    </w:r>
    <w:r w:rsidR="00DE7D81">
      <w:t>8</w:t>
    </w:r>
    <w:r w:rsidR="00945B03">
      <w:t>-</w:t>
    </w:r>
    <w:r w:rsidR="00DE7D81">
      <w:t>0</w:t>
    </w:r>
    <w:r w:rsidR="001D11DF">
      <w:t>8</w:t>
    </w:r>
    <w:r w:rsidR="00945B03">
      <w:t>-</w:t>
    </w:r>
    <w:r w:rsidR="008E088A">
      <w:t>3</w:t>
    </w:r>
    <w:r w:rsidR="00DE7D81">
      <w:t>0</w:t>
    </w:r>
    <w:r w:rsidR="00EB5B1E">
      <w:t xml:space="preserve">                  </w:t>
    </w:r>
    <w:r w:rsidR="00EB5B1E">
      <w:fldChar w:fldCharType="begin"/>
    </w:r>
    <w:r w:rsidR="00EB5B1E">
      <w:instrText>PAGE   \* MERGEFORMAT</w:instrText>
    </w:r>
    <w:r w:rsidR="00EB5B1E">
      <w:fldChar w:fldCharType="separate"/>
    </w:r>
    <w:r w:rsidR="006E0CE5">
      <w:rPr>
        <w:noProof/>
      </w:rPr>
      <w:t>2</w:t>
    </w:r>
    <w:r w:rsidR="00EB5B1E">
      <w:fldChar w:fldCharType="end"/>
    </w:r>
    <w:r w:rsidR="00EB5B1E">
      <w:t xml:space="preserve"> (2)</w:t>
    </w:r>
    <w:r w:rsidR="00945B03">
      <w:tab/>
    </w:r>
  </w:p>
  <w:p w:rsidR="00945B03" w:rsidRDefault="00945B0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30"/>
    <w:rsid w:val="00012B62"/>
    <w:rsid w:val="0003744D"/>
    <w:rsid w:val="000D7AC1"/>
    <w:rsid w:val="00150A85"/>
    <w:rsid w:val="001B0D1C"/>
    <w:rsid w:val="001D11DF"/>
    <w:rsid w:val="00207919"/>
    <w:rsid w:val="0021711C"/>
    <w:rsid w:val="002975E2"/>
    <w:rsid w:val="00306346"/>
    <w:rsid w:val="003211D1"/>
    <w:rsid w:val="00323072"/>
    <w:rsid w:val="004470D8"/>
    <w:rsid w:val="00493E43"/>
    <w:rsid w:val="004B386C"/>
    <w:rsid w:val="004B4963"/>
    <w:rsid w:val="004F0BDE"/>
    <w:rsid w:val="005B3430"/>
    <w:rsid w:val="005C219F"/>
    <w:rsid w:val="005F7A9D"/>
    <w:rsid w:val="00646F86"/>
    <w:rsid w:val="00673A68"/>
    <w:rsid w:val="006E0CE5"/>
    <w:rsid w:val="006F7422"/>
    <w:rsid w:val="007545F6"/>
    <w:rsid w:val="00777B75"/>
    <w:rsid w:val="008765F7"/>
    <w:rsid w:val="00896FD6"/>
    <w:rsid w:val="008A0EEB"/>
    <w:rsid w:val="008E088A"/>
    <w:rsid w:val="00945B03"/>
    <w:rsid w:val="00965989"/>
    <w:rsid w:val="00974F65"/>
    <w:rsid w:val="00A572E6"/>
    <w:rsid w:val="00A60457"/>
    <w:rsid w:val="00A70226"/>
    <w:rsid w:val="00A978C0"/>
    <w:rsid w:val="00AC12EE"/>
    <w:rsid w:val="00AD367F"/>
    <w:rsid w:val="00B113DA"/>
    <w:rsid w:val="00B23EE8"/>
    <w:rsid w:val="00BA6F8D"/>
    <w:rsid w:val="00BC6C3A"/>
    <w:rsid w:val="00D912BD"/>
    <w:rsid w:val="00DE7D81"/>
    <w:rsid w:val="00E65E54"/>
    <w:rsid w:val="00EA5863"/>
    <w:rsid w:val="00EB5B1E"/>
    <w:rsid w:val="00F27780"/>
    <w:rsid w:val="00F93AAB"/>
    <w:rsid w:val="00F96A50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4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5B03"/>
  </w:style>
  <w:style w:type="paragraph" w:styleId="Sidfot">
    <w:name w:val="footer"/>
    <w:basedOn w:val="Normal"/>
    <w:link w:val="SidfotChar"/>
    <w:unhideWhenUsed/>
    <w:rsid w:val="0094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945B03"/>
  </w:style>
  <w:style w:type="paragraph" w:styleId="Ballongtext">
    <w:name w:val="Balloon Text"/>
    <w:basedOn w:val="Normal"/>
    <w:link w:val="BallongtextChar"/>
    <w:uiPriority w:val="99"/>
    <w:semiHidden/>
    <w:unhideWhenUsed/>
    <w:rsid w:val="005F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7A9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4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5B03"/>
  </w:style>
  <w:style w:type="paragraph" w:styleId="Sidfot">
    <w:name w:val="footer"/>
    <w:basedOn w:val="Normal"/>
    <w:link w:val="SidfotChar"/>
    <w:unhideWhenUsed/>
    <w:rsid w:val="0094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945B03"/>
  </w:style>
  <w:style w:type="paragraph" w:styleId="Ballongtext">
    <w:name w:val="Balloon Text"/>
    <w:basedOn w:val="Normal"/>
    <w:link w:val="BallongtextChar"/>
    <w:uiPriority w:val="99"/>
    <w:semiHidden/>
    <w:unhideWhenUsed/>
    <w:rsid w:val="005F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7A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allar\Anders%20Brev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Anders Brevmall</Template>
  <TotalTime>29</TotalTime>
  <Pages>2</Pages>
  <Words>809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2018-07-30T12:58:00Z</cp:lastPrinted>
  <dcterms:created xsi:type="dcterms:W3CDTF">2018-08-21T14:25:00Z</dcterms:created>
  <dcterms:modified xsi:type="dcterms:W3CDTF">2018-08-21T14:54:00Z</dcterms:modified>
</cp:coreProperties>
</file>